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7BD" w:rsidRDefault="002677BD" w:rsidP="002677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RADOMIN</w:t>
      </w:r>
    </w:p>
    <w:p w:rsidR="004A74A2" w:rsidRPr="004A74A2" w:rsidRDefault="004A74A2" w:rsidP="002677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OGŁASZA  OTWARTY  KONKURS  OFERT NA REALIZACJĘ   ZADANIA PUBLICZNEGO W ZAKRESIE </w:t>
      </w:r>
      <w:r w:rsidR="00AE15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OCHRONY ZDROWIA</w:t>
      </w:r>
    </w:p>
    <w:p w:rsidR="004A74A2" w:rsidRPr="004A74A2" w:rsidRDefault="004A74A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Podstawa prawna: </w:t>
      </w:r>
    </w:p>
    <w:p w:rsidR="004A74A2" w:rsidRPr="004A74A2" w:rsidRDefault="004A74A2" w:rsidP="00E8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- art. 11 ust. 2, art. 13 ust. 1 i ust. 2 ustawy z dnia 24 kwietnia 2003 r.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działalności pożytku publicznego i</w:t>
      </w:r>
      <w:r w:rsidR="00267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wolontariacie (Dz. U. z 2019 r., poz. 688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z </w:t>
      </w:r>
      <w:proofErr w:type="spellStart"/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</w:t>
      </w:r>
    </w:p>
    <w:p w:rsidR="004A74A2" w:rsidRPr="004A74A2" w:rsidRDefault="004A74A2" w:rsidP="00E8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- ustawa z dnia 27 sierpnia 2009 r.</w:t>
      </w:r>
      <w:r w:rsidR="00267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finansach publicznych (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z 2019 r., poz. 869 </w:t>
      </w:r>
      <w:r w:rsidR="00267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</w:t>
      </w:r>
    </w:p>
    <w:p w:rsidR="004A74A2" w:rsidRPr="004A74A2" w:rsidRDefault="004A74A2" w:rsidP="00E8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2677BD">
        <w:rPr>
          <w:rFonts w:ascii="Times New Roman" w:eastAsia="Times New Roman" w:hAnsi="Times New Roman" w:cs="Times New Roman"/>
          <w:sz w:val="24"/>
          <w:szCs w:val="24"/>
          <w:lang w:eastAsia="pl-PL"/>
        </w:rPr>
        <w:t>budżet gminy Radomin na 2020 rok</w:t>
      </w:r>
    </w:p>
    <w:p w:rsidR="002677BD" w:rsidRDefault="004A74A2" w:rsidP="00E8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2677BD" w:rsidRPr="00267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XI/80/19 Rady Gminy Radomin z dnia 28 listopada 2019 roku w sprawie przyjęcia Rocznego Programu Współpracy na 2020 rok Samorządu Gminy Radomin </w:t>
      </w:r>
      <w:r w:rsidR="00C2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2677BD" w:rsidRPr="00267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organizacjami pozarządowymi oraz innymi podmiotami prowadzącymi działalność pożytku publicznego </w:t>
      </w:r>
    </w:p>
    <w:p w:rsidR="00E84B29" w:rsidRDefault="00E84B29" w:rsidP="00E8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74A2" w:rsidRPr="004A74A2" w:rsidRDefault="004A74A2" w:rsidP="00E8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Rodzaj zadania</w:t>
      </w:r>
    </w:p>
    <w:p w:rsidR="004A74A2" w:rsidRPr="004A74A2" w:rsidRDefault="004A74A2" w:rsidP="00AE15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pod nazwą: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154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Rozwiązywanie problemów alkoholowych, przeciwdziałanie narkomanii i innym uzależnieniom na terenie Gminy Radomin</w:t>
      </w:r>
    </w:p>
    <w:p w:rsidR="00AE154D" w:rsidRPr="00AE154D" w:rsidRDefault="00AE154D" w:rsidP="00AE154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zadania przewidziana została r</w:t>
      </w:r>
      <w:r w:rsidRPr="00AE154D">
        <w:rPr>
          <w:rFonts w:ascii="Times New Roman" w:hAnsi="Times New Roman" w:cs="Times New Roman"/>
          <w:sz w:val="24"/>
          <w:szCs w:val="24"/>
        </w:rPr>
        <w:t>ealizacja przedsięwzięć z zakresu:</w:t>
      </w:r>
    </w:p>
    <w:p w:rsidR="00AE154D" w:rsidRPr="00AE154D" w:rsidRDefault="00AE154D" w:rsidP="00AE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54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1) programów</w:t>
      </w:r>
      <w:r w:rsidRPr="00AE154D">
        <w:rPr>
          <w:rFonts w:ascii="Times New Roman" w:hAnsi="Times New Roman" w:cs="Times New Roman"/>
          <w:sz w:val="24"/>
          <w:szCs w:val="24"/>
        </w:rPr>
        <w:t xml:space="preserve"> profilakty</w:t>
      </w:r>
      <w:r>
        <w:rPr>
          <w:rFonts w:ascii="Times New Roman" w:hAnsi="Times New Roman" w:cs="Times New Roman"/>
          <w:sz w:val="24"/>
          <w:szCs w:val="24"/>
        </w:rPr>
        <w:t>czno – edukacyjno – informacyjnych</w:t>
      </w:r>
      <w:r w:rsidRPr="00AE154D">
        <w:rPr>
          <w:rFonts w:ascii="Times New Roman" w:hAnsi="Times New Roman" w:cs="Times New Roman"/>
          <w:sz w:val="24"/>
          <w:szCs w:val="24"/>
        </w:rPr>
        <w:t xml:space="preserve"> dla dzieci, młodzieży i ich rodzin, </w:t>
      </w:r>
    </w:p>
    <w:p w:rsidR="00AE154D" w:rsidRPr="00AE154D" w:rsidRDefault="00AE154D" w:rsidP="00AE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54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2) programów związanych</w:t>
      </w:r>
      <w:r w:rsidRPr="00AE154D">
        <w:rPr>
          <w:rFonts w:ascii="Times New Roman" w:hAnsi="Times New Roman" w:cs="Times New Roman"/>
          <w:sz w:val="24"/>
          <w:szCs w:val="24"/>
        </w:rPr>
        <w:t xml:space="preserve"> z readaptacją osób uzależnionych,</w:t>
      </w:r>
    </w:p>
    <w:p w:rsidR="00AE154D" w:rsidRPr="00AE154D" w:rsidRDefault="00AE154D" w:rsidP="00AE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54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3) programów szkoleniowych przeznaczonych</w:t>
      </w:r>
      <w:r w:rsidRPr="00AE154D">
        <w:rPr>
          <w:rFonts w:ascii="Times New Roman" w:hAnsi="Times New Roman" w:cs="Times New Roman"/>
          <w:sz w:val="24"/>
          <w:szCs w:val="24"/>
        </w:rPr>
        <w:t xml:space="preserve"> dla osób uzależnionych i pracujących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E154D">
        <w:rPr>
          <w:rFonts w:ascii="Times New Roman" w:hAnsi="Times New Roman" w:cs="Times New Roman"/>
          <w:sz w:val="24"/>
          <w:szCs w:val="24"/>
        </w:rPr>
        <w:t xml:space="preserve"> osobami zagrożonymi i uzależnionymi od alkoholu,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54D">
        <w:rPr>
          <w:rFonts w:ascii="Times New Roman" w:hAnsi="Times New Roman" w:cs="Times New Roman"/>
          <w:sz w:val="24"/>
          <w:szCs w:val="24"/>
        </w:rPr>
        <w:t>narkotyków i innych uzależnień,</w:t>
      </w:r>
    </w:p>
    <w:p w:rsidR="00AE154D" w:rsidRPr="00AE154D" w:rsidRDefault="00AE154D" w:rsidP="00AE154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54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4) programów edukacyjnych</w:t>
      </w:r>
      <w:r w:rsidRPr="00AE154D">
        <w:rPr>
          <w:rFonts w:ascii="Times New Roman" w:hAnsi="Times New Roman" w:cs="Times New Roman"/>
          <w:sz w:val="24"/>
          <w:szCs w:val="24"/>
        </w:rPr>
        <w:t xml:space="preserve"> na temat konsekwencji zdrowotnych, społecznych i prawnych podejmowania zadań ryzykownych,</w:t>
      </w:r>
    </w:p>
    <w:p w:rsidR="00AE154D" w:rsidRPr="00AE154D" w:rsidRDefault="00AE154D" w:rsidP="00AE154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54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5) edukacji zdrowotnej</w:t>
      </w:r>
      <w:r w:rsidRPr="00AE154D">
        <w:rPr>
          <w:rFonts w:ascii="Times New Roman" w:hAnsi="Times New Roman" w:cs="Times New Roman"/>
          <w:sz w:val="24"/>
          <w:szCs w:val="24"/>
        </w:rPr>
        <w:t xml:space="preserve"> w zakresie rozwiązywania problemów alkoholowych,</w:t>
      </w:r>
    </w:p>
    <w:p w:rsidR="00AE154D" w:rsidRPr="00AE154D" w:rsidRDefault="00AE154D" w:rsidP="00AE154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54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6) wsparcia</w:t>
      </w:r>
      <w:r w:rsidRPr="00AE154D">
        <w:rPr>
          <w:rFonts w:ascii="Times New Roman" w:hAnsi="Times New Roman" w:cs="Times New Roman"/>
          <w:sz w:val="24"/>
          <w:szCs w:val="24"/>
        </w:rPr>
        <w:t xml:space="preserve"> dla dzieci i rodzin z problemem alkoholowym i innymi uzależnieniami,</w:t>
      </w:r>
    </w:p>
    <w:p w:rsidR="00AE154D" w:rsidRPr="00AE154D" w:rsidRDefault="00AE154D" w:rsidP="00AE154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54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7) edukacji</w:t>
      </w:r>
      <w:r w:rsidRPr="00AE154D">
        <w:rPr>
          <w:rFonts w:ascii="Times New Roman" w:hAnsi="Times New Roman" w:cs="Times New Roman"/>
          <w:sz w:val="24"/>
          <w:szCs w:val="24"/>
        </w:rPr>
        <w:t xml:space="preserve"> publiczn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AE154D">
        <w:rPr>
          <w:rFonts w:ascii="Times New Roman" w:hAnsi="Times New Roman" w:cs="Times New Roman"/>
          <w:sz w:val="24"/>
          <w:szCs w:val="24"/>
        </w:rPr>
        <w:t xml:space="preserve"> – publikacje o charakterze informacyjno – edukacyjnym,</w:t>
      </w:r>
    </w:p>
    <w:p w:rsidR="00AE154D" w:rsidRPr="00AE154D" w:rsidRDefault="00AE154D" w:rsidP="00AE154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54D">
        <w:rPr>
          <w:rFonts w:ascii="Times New Roman" w:hAnsi="Times New Roman" w:cs="Times New Roman"/>
          <w:sz w:val="24"/>
          <w:szCs w:val="24"/>
        </w:rPr>
        <w:t xml:space="preserve">   8) zorganizowani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E154D">
        <w:rPr>
          <w:rFonts w:ascii="Times New Roman" w:hAnsi="Times New Roman" w:cs="Times New Roman"/>
          <w:sz w:val="24"/>
          <w:szCs w:val="24"/>
        </w:rPr>
        <w:t xml:space="preserve"> czasu wolnego dla dzieci i młodzieży,</w:t>
      </w:r>
    </w:p>
    <w:p w:rsidR="00AE154D" w:rsidRPr="00AE154D" w:rsidRDefault="00AE154D" w:rsidP="00AE154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54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9) organizowania </w:t>
      </w:r>
      <w:r w:rsidRPr="00AE154D">
        <w:rPr>
          <w:rFonts w:ascii="Times New Roman" w:hAnsi="Times New Roman" w:cs="Times New Roman"/>
          <w:sz w:val="24"/>
          <w:szCs w:val="24"/>
        </w:rPr>
        <w:t>wystaw zachęcających dzieci i młodzież do poszerzania zainteresowań.</w:t>
      </w:r>
    </w:p>
    <w:p w:rsidR="004A74A2" w:rsidRDefault="004A74A2" w:rsidP="00AE15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Wysokość środków przeznacz</w:t>
      </w:r>
      <w:r w:rsidR="00AE15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onych na realizacj</w:t>
      </w:r>
      <w:r w:rsidR="003F52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ę</w:t>
      </w:r>
      <w:r w:rsidR="00AE15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zadania: 12</w:t>
      </w:r>
      <w:r w:rsidRPr="004A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.000,00 zł</w:t>
      </w:r>
    </w:p>
    <w:p w:rsidR="00291E55" w:rsidRDefault="00291E55" w:rsidP="00291E55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E55">
        <w:rPr>
          <w:rFonts w:ascii="Times New Roman" w:hAnsi="Times New Roman" w:cs="Times New Roman"/>
          <w:sz w:val="24"/>
          <w:szCs w:val="24"/>
        </w:rPr>
        <w:t>Kwota wsparcia może ulec zmianie w przypadku stwierdzenia, że zadanie można zrealizować mniejszym kosztem, złożone oferty nie uzyskają akceptacji Wójta lub zaistnieje konieczność zmiany budżetu Gminy Radomin w części przeznaczonej na realizację zadania z przyczyn niemożliwych do przewidzenia w dniu ogłoszenia konkursu. W przypadku niewykorzystania w całości środków na realizację niniejszego konkursu, Wójt Gminy Radomin może ogłosić konkurs uzupełniający na nabór ofert dotyczących zadań z zakresu rozwiązywania problemów alkoholowych, narkomanii i innych uzależnień planowanych do realizacji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91E55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2020 roku</w:t>
      </w:r>
      <w:r w:rsidRPr="00291E55">
        <w:rPr>
          <w:rFonts w:ascii="Times New Roman" w:hAnsi="Times New Roman" w:cs="Times New Roman"/>
          <w:sz w:val="24"/>
          <w:szCs w:val="24"/>
        </w:rPr>
        <w:t xml:space="preserve"> lub przeznaczyć środki na zlecenie zadań z pominięciem otwartego konkursu ofert, zgodnie z art. 19a ustawy o działalności pożytku publicznego i o wolontariacie.</w:t>
      </w:r>
    </w:p>
    <w:p w:rsidR="00E84B29" w:rsidRDefault="00E84B29" w:rsidP="00291E55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B29" w:rsidRPr="00291E55" w:rsidRDefault="00E84B29" w:rsidP="00291E55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4A2" w:rsidRPr="004A74A2" w:rsidRDefault="004A74A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 Zasady przyznawania dotacji</w:t>
      </w:r>
    </w:p>
    <w:p w:rsidR="004A74A2" w:rsidRPr="004A74A2" w:rsidRDefault="004A74A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 mogą ubiegać się podmioty spełniające wymogi określone w ustawie z dnia </w:t>
      </w:r>
      <w:r w:rsidR="00AE1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24 kwietnia 2003 r. o działalności pożytku publicznego i o</w:t>
      </w:r>
      <w:r w:rsidR="00AE1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wolontariacie (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z 2019 r., poz. 688 z </w:t>
      </w:r>
      <w:proofErr w:type="spellStart"/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4A74A2" w:rsidRPr="004A74A2" w:rsidRDefault="004A74A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oferty, zlecenie realizacji zadania nastąpi w trybie wsparcia wykonania zadania. Wysokoś</w:t>
      </w:r>
      <w:r w:rsidR="00E84B29">
        <w:rPr>
          <w:rFonts w:ascii="Times New Roman" w:eastAsia="Times New Roman" w:hAnsi="Times New Roman" w:cs="Times New Roman"/>
          <w:sz w:val="24"/>
          <w:szCs w:val="24"/>
          <w:lang w:eastAsia="pl-PL"/>
        </w:rPr>
        <w:t>ć udzielonej dotacji z budżetu gminy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może przekroczyć </w:t>
      </w:r>
      <w:r w:rsidR="00EF29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4A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0%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całkowitych kosztów zadania.</w:t>
      </w:r>
    </w:p>
    <w:p w:rsidR="004A74A2" w:rsidRPr="004A74A2" w:rsidRDefault="004A74A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Wkład oferenta może pochodzić z:</w:t>
      </w:r>
    </w:p>
    <w:p w:rsidR="004A74A2" w:rsidRPr="003F52D3" w:rsidRDefault="003F52D3" w:rsidP="003F52D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2D3">
        <w:rPr>
          <w:rFonts w:ascii="Times New Roman" w:eastAsia="Times New Roman" w:hAnsi="Times New Roman" w:cs="Times New Roman"/>
          <w:sz w:val="24"/>
          <w:szCs w:val="24"/>
          <w:lang w:eastAsia="pl-PL"/>
        </w:rPr>
        <w:t>wkładu własnego finansowego;</w:t>
      </w:r>
    </w:p>
    <w:p w:rsidR="004A74A2" w:rsidRDefault="004A74A2" w:rsidP="002677B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2D3">
        <w:rPr>
          <w:rFonts w:ascii="Times New Roman" w:eastAsia="Times New Roman" w:hAnsi="Times New Roman" w:cs="Times New Roman"/>
          <w:sz w:val="24"/>
          <w:szCs w:val="24"/>
          <w:lang w:eastAsia="pl-PL"/>
        </w:rPr>
        <w:t>wkładu własnego osobowego</w:t>
      </w:r>
      <w:r w:rsidR="003F52D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A74A2" w:rsidRPr="003F52D3" w:rsidRDefault="004A74A2" w:rsidP="002677B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2D3">
        <w:rPr>
          <w:rFonts w:ascii="Times New Roman" w:eastAsia="Times New Roman" w:hAnsi="Times New Roman" w:cs="Times New Roman"/>
          <w:sz w:val="24"/>
          <w:szCs w:val="24"/>
          <w:lang w:eastAsia="pl-PL"/>
        </w:rPr>
        <w:t>ze świadczeń pieniężnych  od odbiorców zadania (opłaty od uczestników).</w:t>
      </w:r>
    </w:p>
    <w:p w:rsidR="004A74A2" w:rsidRPr="004A74A2" w:rsidRDefault="004A74A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wkładu rzeczowego w całkowitych kosztach zadania publicznego nie będzie uwzględniany</w:t>
      </w:r>
      <w:r w:rsidR="003F52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A74A2" w:rsidRPr="004A74A2" w:rsidRDefault="004A74A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Terminy i warunki realizacji zadania.</w:t>
      </w:r>
    </w:p>
    <w:p w:rsidR="004A74A2" w:rsidRPr="004A74A2" w:rsidRDefault="004A74A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konkursu zgłaszane mogą być zadania, których okres realizacji zamyka się pomiędzy dniem </w:t>
      </w:r>
      <w:r w:rsidR="003F52D3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1.01.2020 r. a dniem 31.12.2020 r. Termin realizacji zadania obejmuje okres od dnia wskazanego w ofercie, w tym z udziałem środków przyznanych dotacją od dnia zawarcia umowy.</w:t>
      </w:r>
    </w:p>
    <w:p w:rsidR="004A74A2" w:rsidRPr="004A74A2" w:rsidRDefault="004A74A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realizowanego zadania oferent może finansować ze środków własnych przed dniem podpisania umowy, w terminie realizacji zadania.</w:t>
      </w:r>
    </w:p>
    <w:p w:rsidR="00790B75" w:rsidRDefault="004A74A2" w:rsidP="00790B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powinno być realizowane zgodnie ze złożoną ofertą i podpisaną umową, przy zastosowaniu i przestrzeganiu  następujących zasad:</w:t>
      </w:r>
    </w:p>
    <w:p w:rsidR="004A74A2" w:rsidRPr="00790B75" w:rsidRDefault="004A74A2" w:rsidP="00790B7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B75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musi wykazać, że posiada wystarczające środki własne oraz wykwalifikowaną kadrę niezbędną do realizacji zadania objętego składaną ofertą,</w:t>
      </w:r>
    </w:p>
    <w:p w:rsidR="004A74A2" w:rsidRPr="004A74A2" w:rsidRDefault="004A74A2" w:rsidP="00267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dofinansowaniu z dotacji podlegają wyłącznie koszty określone w ofercie i zawartej umowie,</w:t>
      </w:r>
    </w:p>
    <w:p w:rsidR="004A74A2" w:rsidRPr="004A74A2" w:rsidRDefault="004A74A2" w:rsidP="00267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 ma obowiązek zapewnić dostępność  osobom ze szczególnymi potrzebami przez stosowanie uniwersalnego projektowania lub racjonalnych usprawnień </w:t>
      </w:r>
      <w:r w:rsidR="003F5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minimalnych wymagań, o których mowa wart. 6 ustawy z dnia</w:t>
      </w:r>
      <w:r w:rsidR="003F5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 lipca 2019 r. o zapewnianiu dostępności osobom ze szczególnymi potrzebami</w:t>
      </w:r>
      <w:r w:rsidR="003F5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2019 r., poz. 1696),</w:t>
      </w:r>
    </w:p>
    <w:p w:rsidR="000978A0" w:rsidRPr="00E84B29" w:rsidRDefault="004A74A2" w:rsidP="000978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dotacja może być przeznaczona tylko i wyłącznie na koszty związane z realizacją zadania na rzecz osób, których ostatnie stałe miejsce pobytu znajdowało się na terenie </w:t>
      </w:r>
      <w:r w:rsidR="003F5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Radomin. </w:t>
      </w:r>
    </w:p>
    <w:p w:rsidR="004A74A2" w:rsidRPr="003F52D3" w:rsidRDefault="004A74A2" w:rsidP="003F5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52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Dotacja nie będzie udzielana  na:</w:t>
      </w:r>
    </w:p>
    <w:p w:rsidR="004A74A2" w:rsidRPr="004A74A2" w:rsidRDefault="004A74A2" w:rsidP="003F5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a) zakup gruntów,</w:t>
      </w:r>
    </w:p>
    <w:p w:rsidR="004A74A2" w:rsidRPr="004A74A2" w:rsidRDefault="004A74A2" w:rsidP="003F5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b) działalność gospodarczą,</w:t>
      </w:r>
    </w:p>
    <w:p w:rsidR="004A74A2" w:rsidRPr="004A74A2" w:rsidRDefault="004A74A2" w:rsidP="003F5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c) działalność polityczną,</w:t>
      </w:r>
    </w:p>
    <w:p w:rsidR="004A74A2" w:rsidRPr="004A74A2" w:rsidRDefault="004A74A2" w:rsidP="003F5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d) pokrycie zobowiązań powstałych przed datą zawarcia umowy,</w:t>
      </w:r>
    </w:p>
    <w:p w:rsidR="003F52D3" w:rsidRDefault="004A74A2" w:rsidP="003F5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e) realizację inwestycji, z wyłączeniem inwestycji związanych z bezpośrednią realizacją zadań publicznych, na które dotacja została przyznana,</w:t>
      </w:r>
    </w:p>
    <w:p w:rsidR="004A74A2" w:rsidRPr="004A74A2" w:rsidRDefault="003F52D3" w:rsidP="00E8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pokrycie kosztów utrzymania biura, z wyłączeniem bezpośrednich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kosztów związanych      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z realizacją zadania publicznego, na które dotacja została przyznana.</w:t>
      </w:r>
    </w:p>
    <w:p w:rsidR="004A74A2" w:rsidRPr="004A74A2" w:rsidRDefault="004A74A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 się ewentualne zmiany określone zawartymi w trakcie trwania umowy - aneksami, polegające na przesunięciach wydatków pomiędzy pozycjami kosztowymi, które nie prowadzą do zmiany kwoty dotacji, jak również nie zmienią rzeczowego charakteru zadania. Ewentualne zmiany należy wprowadzać na bieżąco w trakcie realizacji zadania, przed wydatkowaniem tych środków. Obowiązek </w:t>
      </w:r>
      <w:proofErr w:type="spellStart"/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aneksowania</w:t>
      </w:r>
      <w:proofErr w:type="spellEnd"/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  nie dotyczy sytuacji, w której nastąpiło zwiększenie lub zmniejszenie wydatków w danej pozycji kosztorysowej do 10 % wartości udzielonej dotacji.</w:t>
      </w:r>
    </w:p>
    <w:p w:rsidR="004A74A2" w:rsidRPr="004A74A2" w:rsidRDefault="004A74A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realizacji zadania mogą być dokonywane zmiany w zakresie sposobu i terminu realizacji zadania. Zmiany wymagają zgłoszenia w formie pisemnej i uzyskania zgody Zleceniodawcy. Zgłoszone zmiany nie mogą zmieniać istoty zadania publicznego. Oferent zobligowany jest przedstawić zaktualizowany zakres działań/harmonogramu po uzyskaniu zgody na wprowadzenie zmian. Zmiany nie wymagają aneksu do umowy.</w:t>
      </w:r>
    </w:p>
    <w:p w:rsidR="004A74A2" w:rsidRPr="004A74A2" w:rsidRDefault="004A74A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dopuszcza się dopisywania kolejnych, bądź wykreślania rodzajów kosztów istniejących </w:t>
      </w:r>
      <w:r w:rsidR="003F5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w ofercie, na podstawie której Oferent otrzymał dotację według zasady konkurencyjności.</w:t>
      </w:r>
    </w:p>
    <w:p w:rsidR="004A74A2" w:rsidRPr="003F52D3" w:rsidRDefault="004A74A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realizacji zadania mogą być dokonane zmiany w zakresie przyjętych rezultatów realizacji zadania publicznego. Zmiany powyżej 30% poszczególnych założonych </w:t>
      </w:r>
      <w:r w:rsidR="003F52D3">
        <w:rPr>
          <w:rFonts w:ascii="Times New Roman" w:eastAsia="Times New Roman" w:hAnsi="Times New Roman" w:cs="Times New Roman"/>
          <w:sz w:val="24"/>
          <w:szCs w:val="24"/>
          <w:lang w:eastAsia="pl-PL"/>
        </w:rPr>
        <w:t>rezultatów w</w:t>
      </w:r>
      <w:r w:rsidR="003F52D3" w:rsidRPr="003F52D3">
        <w:rPr>
          <w:rFonts w:ascii="Times New Roman" w:eastAsia="Times New Roman" w:hAnsi="Times New Roman" w:cs="Times New Roman"/>
          <w:sz w:val="24"/>
          <w:szCs w:val="24"/>
          <w:lang w:eastAsia="pl-PL"/>
        </w:rPr>
        <w:t>ymagają zgody Gminy</w:t>
      </w:r>
      <w:r w:rsidRPr="003F5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aneksu do umowy.</w:t>
      </w:r>
    </w:p>
    <w:p w:rsidR="004A74A2" w:rsidRPr="004A74A2" w:rsidRDefault="004A74A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Termin i warunki składania ofert.</w:t>
      </w:r>
    </w:p>
    <w:p w:rsidR="003F52D3" w:rsidRPr="003F52D3" w:rsidRDefault="003F52D3" w:rsidP="003F52D3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2D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Oferty należy składać w sekretariacie Urzędu Gminy w Radominie (pokój nr 8)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            </w:t>
      </w:r>
      <w:r w:rsidRPr="003F52D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w zamkniętych kopertach opatrzonych napisem: </w:t>
      </w:r>
      <w:r w:rsidRPr="003F52D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„Konkurs ofert na realizację zadania rozwiązy</w:t>
      </w:r>
      <w:r w:rsidR="00DA263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wanie problemów alkoholowych w G</w:t>
      </w:r>
      <w:r w:rsidRPr="003F52D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minie Radomin”, </w:t>
      </w:r>
      <w:r w:rsidRPr="003F52D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osobiście lub drogą pocztową (decyduje data wpływu) w terminie do dnia </w:t>
      </w:r>
      <w:r w:rsidR="00DA263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13 marca 2020</w:t>
      </w:r>
      <w:r w:rsidRPr="003F52D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roku, do godz. 15:30.</w:t>
      </w:r>
    </w:p>
    <w:p w:rsidR="003F52D3" w:rsidRPr="003F52D3" w:rsidRDefault="003F52D3" w:rsidP="003F52D3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2D3">
        <w:rPr>
          <w:rFonts w:ascii="Times New Roman" w:hAnsi="Times New Roman" w:cs="Times New Roman"/>
          <w:color w:val="000000"/>
          <w:sz w:val="24"/>
          <w:szCs w:val="24"/>
        </w:rPr>
        <w:t>Druk oferty można pobrać w sekretariacie Urzędu Gminy w Radominie</w:t>
      </w:r>
      <w:r w:rsidR="00E84B29">
        <w:rPr>
          <w:rFonts w:ascii="Times New Roman" w:hAnsi="Times New Roman" w:cs="Times New Roman"/>
          <w:color w:val="000000"/>
          <w:sz w:val="24"/>
          <w:szCs w:val="24"/>
        </w:rPr>
        <w:t xml:space="preserve"> (pokój nr 8) oraz na stronach </w:t>
      </w:r>
      <w:hyperlink r:id="rId5" w:history="1">
        <w:r w:rsidR="00E84B29" w:rsidRPr="00A92CEF">
          <w:rPr>
            <w:rStyle w:val="Hipercze"/>
            <w:rFonts w:ascii="Times New Roman" w:hAnsi="Times New Roman" w:cs="Times New Roman"/>
            <w:sz w:val="24"/>
            <w:szCs w:val="24"/>
          </w:rPr>
          <w:t>www.bip.radomin.pl</w:t>
        </w:r>
      </w:hyperlink>
      <w:r w:rsidR="00E84B29">
        <w:rPr>
          <w:rFonts w:ascii="Times New Roman" w:hAnsi="Times New Roman" w:cs="Times New Roman"/>
          <w:color w:val="000000"/>
          <w:sz w:val="24"/>
          <w:szCs w:val="24"/>
        </w:rPr>
        <w:t xml:space="preserve"> , </w:t>
      </w:r>
      <w:hyperlink r:id="rId6" w:history="1">
        <w:r w:rsidR="00E84B29" w:rsidRPr="00A92CEF">
          <w:rPr>
            <w:rStyle w:val="Hipercze"/>
            <w:rFonts w:ascii="Times New Roman" w:hAnsi="Times New Roman" w:cs="Times New Roman"/>
            <w:sz w:val="24"/>
            <w:szCs w:val="24"/>
          </w:rPr>
          <w:t>www.radomin.pl</w:t>
        </w:r>
      </w:hyperlink>
      <w:r w:rsidR="00E84B2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F52D3" w:rsidRPr="003F52D3" w:rsidRDefault="003F52D3" w:rsidP="003F52D3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2D3">
        <w:rPr>
          <w:rFonts w:ascii="Times New Roman" w:hAnsi="Times New Roman" w:cs="Times New Roman"/>
          <w:color w:val="000000"/>
          <w:sz w:val="24"/>
          <w:szCs w:val="24"/>
        </w:rPr>
        <w:t>Oferty złożone na innych drukach, niekompletne lub złożone po terminie zostaną odrzucone</w:t>
      </w:r>
      <w:r w:rsidR="00DA2632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3F52D3">
        <w:rPr>
          <w:rFonts w:ascii="Times New Roman" w:hAnsi="Times New Roman" w:cs="Times New Roman"/>
          <w:color w:val="000000"/>
          <w:sz w:val="24"/>
          <w:szCs w:val="24"/>
        </w:rPr>
        <w:t xml:space="preserve"> z przyczyn formalnych.</w:t>
      </w:r>
    </w:p>
    <w:p w:rsidR="004A74A2" w:rsidRPr="004A74A2" w:rsidRDefault="00790B75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załączniki do oferty:</w:t>
      </w:r>
    </w:p>
    <w:p w:rsidR="004A74A2" w:rsidRPr="004A74A2" w:rsidRDefault="00DA2632" w:rsidP="00E8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 z elektronicznego systemu KRS lub w przypadku braku wpisu w Krajowym Rejestrze Sądowym – aktualny odpis z rejestru lub odpowiednio wyciąg z ewidencji lub inne dokumenty potwierdzające status prawny wnioskodawcy i umocowanie osób go reprezentujących,</w:t>
      </w:r>
    </w:p>
    <w:p w:rsidR="004A74A2" w:rsidRPr="004A74A2" w:rsidRDefault="003941E0" w:rsidP="00E8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kościelnych osób prawnych - aktualne zaświadczenie o osobowości prawnej parafii/zakonu oraz upoważnienie dla proboszcza do reprezentowania parafii lub dekret powołujący kościelną osobę prawną,</w:t>
      </w:r>
    </w:p>
    <w:p w:rsidR="004A74A2" w:rsidRPr="004A74A2" w:rsidRDefault="003941E0" w:rsidP="00E8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w p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rzypadku oddziału terenowego organizacji składającej ofertę – aktualne pełnomocnictwo zarządu głównego dla przedstawicieli ww. oddziału, do składania wniosku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 dotację na realizację zadania, podpisywania umów w tym zakresie, dysponowania uzyskanymi funduszami i dokonywania rozliczeń z tych funduszy,</w:t>
      </w:r>
    </w:p>
    <w:p w:rsidR="004A74A2" w:rsidRPr="004A74A2" w:rsidRDefault="003941E0" w:rsidP="00E8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="00DA2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oferty składanej wspólnie przez oferentów – umowę partnerską lub oświadczenie partnera sposób reprezentacji podmiotów, gdy jest inny niż wynikający </w:t>
      </w:r>
      <w:r w:rsidR="00DA2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z Krajowego Rejestru Sądowego lub innego właściwego rejestru – dokument potwierdzający upoważnienie do działania w imieniu oferenta (-ów),</w:t>
      </w:r>
    </w:p>
    <w:p w:rsidR="004A74A2" w:rsidRPr="004A74A2" w:rsidRDefault="00291E55" w:rsidP="00E8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A2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wyciąg ze statutu organizacji potwierdzający działalność w sferze pożytku, której dotyczy konkurs, podpisany przez osoby uprawnione do reprezentacji,</w:t>
      </w:r>
    </w:p>
    <w:p w:rsidR="004A74A2" w:rsidRPr="004A74A2" w:rsidRDefault="00291E55" w:rsidP="00E8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A2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upoważniający daną osobę lub osoby do reprezentowania podmiotu – dotyczy podmiotów, które w dokumencie stanowiącym o podstawie działalności nie posiadają informacji o osobach upoważnionych do reprezentowania podmiotu lub gdy dokumenty ofertowe podpisują inne osoby, niż wynikałoby to z zapisów statutu,</w:t>
      </w:r>
    </w:p>
    <w:p w:rsidR="00DA2632" w:rsidRPr="00291E55" w:rsidRDefault="000978A0" w:rsidP="00E84B29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A2632" w:rsidRPr="00291E55">
        <w:rPr>
          <w:rFonts w:ascii="Times New Roman" w:hAnsi="Times New Roman" w:cs="Times New Roman"/>
          <w:color w:val="000000"/>
          <w:sz w:val="24"/>
          <w:szCs w:val="24"/>
        </w:rPr>
        <w:t>) sprawozdanie merytoryczne i finansowe za rok 2019;</w:t>
      </w:r>
    </w:p>
    <w:p w:rsidR="00DA2632" w:rsidRPr="00291E55" w:rsidRDefault="000978A0" w:rsidP="00E84B29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A2632" w:rsidRPr="00291E55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oświadczenie o</w:t>
      </w:r>
      <w:r w:rsidR="00DA2632" w:rsidRPr="00291E55">
        <w:rPr>
          <w:rFonts w:ascii="Times New Roman" w:hAnsi="Times New Roman" w:cs="Times New Roman"/>
          <w:color w:val="000000"/>
          <w:sz w:val="24"/>
          <w:szCs w:val="24"/>
        </w:rPr>
        <w:t xml:space="preserve"> numer</w:t>
      </w:r>
      <w:r>
        <w:rPr>
          <w:rFonts w:ascii="Times New Roman" w:hAnsi="Times New Roman" w:cs="Times New Roman"/>
          <w:color w:val="000000"/>
          <w:sz w:val="24"/>
          <w:szCs w:val="24"/>
        </w:rPr>
        <w:t>ze</w:t>
      </w:r>
      <w:r w:rsidR="00DA2632" w:rsidRPr="00291E55">
        <w:rPr>
          <w:rFonts w:ascii="Times New Roman" w:hAnsi="Times New Roman" w:cs="Times New Roman"/>
          <w:color w:val="000000"/>
          <w:sz w:val="24"/>
          <w:szCs w:val="24"/>
        </w:rPr>
        <w:t xml:space="preserve"> konta bankowego</w:t>
      </w:r>
      <w:r w:rsidR="00E84B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A74A2" w:rsidRPr="004A74A2" w:rsidRDefault="004A74A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Uwaga:</w:t>
      </w:r>
    </w:p>
    <w:p w:rsidR="004A74A2" w:rsidRPr="004A74A2" w:rsidRDefault="004A74A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zmian zaistniałych w trakcie trwania umowy wymienione powyżej dokumenty (a także kserokopie) dla swojej ważności muszą zostać niezwłocznie dostarczone i być opatrzone aktualną datą, pieczęcią organizacji pozarządowej lub podmiotu oraz podpisem osób uprawnionych do reprezentowania wnioskodawcy</w:t>
      </w:r>
      <w:r w:rsidR="00291E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 i pieczęcią imienną (w </w:t>
      </w:r>
      <w:r w:rsidRPr="004A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przypadku braku pieczęci imiennych wymagane jest złożenie czytelnych podpisów). Niespełnienie tego wymogu stanowi o nieważności danego dokumentu.</w:t>
      </w:r>
    </w:p>
    <w:p w:rsidR="004A74A2" w:rsidRPr="004A74A2" w:rsidRDefault="00291E55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. Złożenie oferty nie jest równoznaczne z przyznaniem dotacji.</w:t>
      </w:r>
    </w:p>
    <w:p w:rsidR="004A74A2" w:rsidRPr="004A74A2" w:rsidRDefault="00291E55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. Oferty podlegają procedurze uzupełnienia braków formalnych w przypadku:</w:t>
      </w:r>
    </w:p>
    <w:p w:rsidR="004A74A2" w:rsidRPr="004A74A2" w:rsidRDefault="00291E55" w:rsidP="00E8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uzupełnienia brakujących podpisów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 formularzu oferty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gdy nie zostało podpisane przez wszystkie osoby uprawnione statutowo do zaciągania zobowiązań majątkowych,</w:t>
      </w:r>
    </w:p>
    <w:p w:rsidR="00291E55" w:rsidRDefault="00291E55" w:rsidP="00E8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uzupełnienia brakujących załączników.</w:t>
      </w:r>
    </w:p>
    <w:p w:rsidR="00E84B29" w:rsidRPr="004A74A2" w:rsidRDefault="00E84B29" w:rsidP="00E8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74A2" w:rsidRDefault="00291E55" w:rsidP="00E8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. Nie ma możliwości wymiany ofert.</w:t>
      </w:r>
    </w:p>
    <w:p w:rsidR="00E84B29" w:rsidRPr="004A74A2" w:rsidRDefault="00E84B29" w:rsidP="00E8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E55" w:rsidRPr="00291E55" w:rsidRDefault="00291E55" w:rsidP="00E84B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291E55">
        <w:rPr>
          <w:rFonts w:ascii="Times New Roman" w:hAnsi="Times New Roman" w:cs="Times New Roman"/>
          <w:color w:val="000000"/>
          <w:sz w:val="24"/>
          <w:szCs w:val="24"/>
        </w:rPr>
        <w:t>Oferty złożone na innych drukach, niekompletne lub złożone po terminie zostaną odrzucone z przyczyn formalnych.</w:t>
      </w:r>
    </w:p>
    <w:p w:rsidR="004A74A2" w:rsidRPr="004A74A2" w:rsidRDefault="00291E55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E7EDE" w:rsidRPr="001E7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 </w:t>
      </w:r>
      <w:r w:rsidR="001E7EDE">
        <w:rPr>
          <w:rFonts w:ascii="Times New Roman" w:eastAsia="Times New Roman" w:hAnsi="Times New Roman" w:cs="Times New Roman"/>
          <w:sz w:val="24"/>
          <w:szCs w:val="24"/>
          <w:lang w:eastAsia="pl-PL"/>
        </w:rPr>
        <w:t>odstępuje</w:t>
      </w:r>
      <w:r w:rsidR="001E7EDE" w:rsidRPr="001E7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wymogu składania dodatkowych informacji dotyczących rezultatów </w:t>
      </w:r>
      <w:r w:rsidR="001E7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1E7EDE" w:rsidRPr="001E7EDE">
        <w:rPr>
          <w:rFonts w:ascii="Times New Roman" w:eastAsia="Times New Roman" w:hAnsi="Times New Roman" w:cs="Times New Roman"/>
          <w:sz w:val="24"/>
          <w:szCs w:val="24"/>
          <w:lang w:eastAsia="pl-PL"/>
        </w:rPr>
        <w:t>w realizacji zadania publicznego, jeżeli rodzaj zada</w:t>
      </w:r>
      <w:r w:rsidR="001E7EDE">
        <w:rPr>
          <w:rFonts w:ascii="Times New Roman" w:eastAsia="Times New Roman" w:hAnsi="Times New Roman" w:cs="Times New Roman"/>
          <w:sz w:val="24"/>
          <w:szCs w:val="24"/>
          <w:lang w:eastAsia="pl-PL"/>
        </w:rPr>
        <w:t>nia uniemożliwia ich określenie                        (</w:t>
      </w:r>
      <w:proofErr w:type="spellStart"/>
      <w:r w:rsidR="001E7ED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="001E7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część III oferty).</w:t>
      </w:r>
    </w:p>
    <w:p w:rsidR="00E84B29" w:rsidRDefault="004A74A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uwagi na złożone oświadczenie w końcowej części oferty, że wszystkie informacje podane w ofercie oraz załącznikach są zgodne z aktualnym stanem prawnym </w:t>
      </w:r>
      <w:r w:rsidR="001E7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</w:t>
      </w:r>
      <w:r w:rsidRPr="004A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faktycznym, złożone kopie dokumentów nie wymagają poświadczenia zgodności </w:t>
      </w:r>
      <w:r w:rsidR="001E7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</w:t>
      </w:r>
      <w:r w:rsidRPr="004A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oryginałem. Niemniej jednak Komisja Oceniająca zastrzega sobie możliwość zażądania od oferenta oryginału lub notarialnie potwierdzonej kop</w:t>
      </w:r>
      <w:r w:rsidR="001E7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4A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dokumentu, </w:t>
      </w:r>
      <w:r w:rsidR="001E7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</w:t>
      </w:r>
      <w:r w:rsidRPr="004A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gdy kopia jest nieczytelna, lub budzi wątpliwości co do jej prawdziwości</w:t>
      </w:r>
      <w:r w:rsidR="001E7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4A74A2" w:rsidRPr="004A74A2" w:rsidRDefault="004A74A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VI. Tryb i kryteria stosowane przy dokonywaniu wyboru ofert oraz termin ich wyboru.</w:t>
      </w:r>
    </w:p>
    <w:p w:rsidR="004A74A2" w:rsidRPr="004A74A2" w:rsidRDefault="004A74A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1. Oferty zostaną zaopiniowane w terminie najpóź</w:t>
      </w:r>
      <w:r w:rsidR="001E7EDE">
        <w:rPr>
          <w:rFonts w:ascii="Times New Roman" w:eastAsia="Times New Roman" w:hAnsi="Times New Roman" w:cs="Times New Roman"/>
          <w:sz w:val="24"/>
          <w:szCs w:val="24"/>
          <w:lang w:eastAsia="pl-PL"/>
        </w:rPr>
        <w:t>niej do 3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0 dni od daty określającej końcowy termin składania ofert.</w:t>
      </w:r>
    </w:p>
    <w:p w:rsidR="004A74A2" w:rsidRPr="004A74A2" w:rsidRDefault="004A74A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Oferty oceniane będą przez Komisję Konkursową, działającą na podstawie i w zgodzie </w:t>
      </w:r>
      <w:r w:rsidR="001E7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D36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zapisami 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Programu współpracy </w:t>
      </w:r>
      <w:r w:rsidR="00D36352" w:rsidRPr="002677BD">
        <w:rPr>
          <w:rFonts w:ascii="Times New Roman" w:eastAsia="Times New Roman" w:hAnsi="Times New Roman" w:cs="Times New Roman"/>
          <w:sz w:val="24"/>
          <w:szCs w:val="24"/>
          <w:lang w:eastAsia="pl-PL"/>
        </w:rPr>
        <w:t>na 2</w:t>
      </w:r>
      <w:r w:rsidR="00D36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020 rok Samorządu Gminy Radomin </w:t>
      </w:r>
      <w:r w:rsidR="00D36352" w:rsidRPr="00267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organizacjami pozarządowymi oraz innymi podmiotami prowadzącymi </w:t>
      </w:r>
      <w:r w:rsidR="00D36352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pożytku publicznego.</w:t>
      </w:r>
    </w:p>
    <w:p w:rsidR="004A74A2" w:rsidRPr="004A74A2" w:rsidRDefault="004A74A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Oferty rozpatruje właściwa Komisja Konkursowa powołana na podstawie zarządzenia </w:t>
      </w:r>
      <w:r w:rsidR="00D36352">
        <w:rPr>
          <w:rFonts w:ascii="Times New Roman" w:eastAsia="Times New Roman" w:hAnsi="Times New Roman" w:cs="Times New Roman"/>
          <w:sz w:val="24"/>
          <w:szCs w:val="24"/>
          <w:lang w:eastAsia="pl-PL"/>
        </w:rPr>
        <w:t>Wójta Gminy Radomin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zobowiązana jest do sprawdzenia kompletności złożonych dokumentów pod względem formalnym, oceny merytorycznej oraz przedłożenia wyników konkursu </w:t>
      </w:r>
      <w:r w:rsidR="00D36352">
        <w:rPr>
          <w:rFonts w:ascii="Times New Roman" w:eastAsia="Times New Roman" w:hAnsi="Times New Roman" w:cs="Times New Roman"/>
          <w:sz w:val="24"/>
          <w:szCs w:val="24"/>
          <w:lang w:eastAsia="pl-PL"/>
        </w:rPr>
        <w:t>Wójtowi Gminy Radomin.</w:t>
      </w:r>
    </w:p>
    <w:p w:rsidR="004A74A2" w:rsidRPr="004A74A2" w:rsidRDefault="004A74A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Nabór na członków komisji konkursowej powoływanej w celu rozpatrywania ofert złożonych w ramach niniejszego konkursu zostanie ogłoszony odrębnym komunikatem </w:t>
      </w:r>
      <w:r w:rsidR="00D36352">
        <w:rPr>
          <w:rFonts w:ascii="Times New Roman" w:eastAsia="Times New Roman" w:hAnsi="Times New Roman" w:cs="Times New Roman"/>
          <w:sz w:val="24"/>
          <w:szCs w:val="24"/>
          <w:lang w:eastAsia="pl-PL"/>
        </w:rPr>
        <w:t>Wójta Gminy Radomin.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Kandydaci </w:t>
      </w:r>
      <w:r w:rsidR="00790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</w:t>
      </w:r>
      <w:r w:rsidR="00790B75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swoją kandydaturę poprzez formularz zgłoszeniowy podpisany i wypełniony przez samego kandydata/kandydatkę lub też przez podmiot zgłaszający kandydata/kandydatkę, </w:t>
      </w:r>
      <w:r w:rsidR="00790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będ</w:t>
      </w:r>
      <w:r w:rsidR="00790B75">
        <w:rPr>
          <w:rFonts w:ascii="Times New Roman" w:eastAsia="Times New Roman" w:hAnsi="Times New Roman" w:cs="Times New Roman"/>
          <w:sz w:val="24"/>
          <w:szCs w:val="24"/>
          <w:lang w:eastAsia="pl-PL"/>
        </w:rPr>
        <w:t>zie</w:t>
      </w:r>
      <w:r w:rsidRPr="00790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0B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załącznikiem</w:t>
      </w:r>
      <w:r w:rsidRPr="004A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D36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komunikatu </w:t>
      </w:r>
      <w:r w:rsidR="00790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D36352">
        <w:rPr>
          <w:rFonts w:ascii="Times New Roman" w:eastAsia="Times New Roman" w:hAnsi="Times New Roman" w:cs="Times New Roman"/>
          <w:sz w:val="24"/>
          <w:szCs w:val="24"/>
          <w:lang w:eastAsia="pl-PL"/>
        </w:rPr>
        <w:t>o zgłaszaniu kandydatów</w:t>
      </w:r>
      <w:r w:rsidR="00790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każdorazowo wymagany będzie 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zarówno kandydata/kandydatki jak i organizacji, którą ma reprezentować.</w:t>
      </w:r>
    </w:p>
    <w:p w:rsidR="004A74A2" w:rsidRPr="004A74A2" w:rsidRDefault="00D3635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Oferty, które spełniają warunki formalne oraz które zostaną pozytywnie ocenione pod względem merytorycznym zostaną przedstawione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Wójtowi Gminy Radomin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celem podjęcia ostatecznej decyzji o wysokości udzielonego wsparcia.</w:t>
      </w:r>
    </w:p>
    <w:p w:rsidR="004A74A2" w:rsidRPr="004A74A2" w:rsidRDefault="00D3635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. Wyniki konkursu zostaną ogłoszon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w terminie do 13 kwietnia 2020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na 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ronie internetowej www.radomin.pl</w:t>
      </w:r>
      <w:r w:rsidR="00790B7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Biuletynie Informacj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Publicznej Urzędu Gminy Radomin</w:t>
      </w:r>
      <w:r w:rsidR="00790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tablicy ogłoszeń Urzęd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</w:t>
      </w:r>
    </w:p>
    <w:p w:rsidR="004A74A2" w:rsidRPr="004A74A2" w:rsidRDefault="00D3635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Przekazanie środków na realizację zadania nastąpi na podstawie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zawartej pomiędzy Gminą Radomin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, a podmiotem którego oferta została wybrana w wyniku postępowania konkursowego.</w:t>
      </w:r>
    </w:p>
    <w:p w:rsidR="004A74A2" w:rsidRPr="004A74A2" w:rsidRDefault="00D36352" w:rsidP="006C6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. Przy rozpatrywaniu ofert na realizację poszczególnych zadań będą brane pod uwagę następujące kryteria:</w:t>
      </w:r>
    </w:p>
    <w:p w:rsidR="004A74A2" w:rsidRDefault="004A74A2" w:rsidP="006C6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1F54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merytoryczna oferty (0 – 5 </w:t>
      </w:r>
      <w:proofErr w:type="spellStart"/>
      <w:r w:rsidR="001F542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="001F5429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1F5429" w:rsidRDefault="001F5429" w:rsidP="006C6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koszt realizacji projektu, w tym rodzaj i celowość planowanych kosztów (0 –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1F5429" w:rsidRDefault="001F5429" w:rsidP="006C6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doświadczenie oferenta w organizowaniu podobnych projektów i doświadczenie                              z dotychczasowej współpracy z Gminą Radomin (0 –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1F5429" w:rsidRDefault="001F5429" w:rsidP="006C6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liczba wniosków złożonych wniosków przez oferenta (0 –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1F5429" w:rsidRDefault="001F5429" w:rsidP="006C6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wnioskowany % dofinansowania w stosunku do kosztów całkowitych </w:t>
      </w:r>
      <w:r w:rsidR="006C6A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(0 – 5 </w:t>
      </w:r>
      <w:proofErr w:type="spellStart"/>
      <w:r w:rsidR="006C6A6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="006C6A69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6C6A69" w:rsidRDefault="006C6A69" w:rsidP="006C6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wpływ projektu na promocję Gminy Radomin</w:t>
      </w:r>
      <w:r w:rsidR="00790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otoczeniu zewnętrznym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(0 –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6C6A69" w:rsidRDefault="006C6A69" w:rsidP="006C6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przewidywana liczba osób, które mają wziąć udział w projekcie (0 –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1F5429" w:rsidRPr="004A74A2" w:rsidRDefault="006C6A69" w:rsidP="006C6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możliwość realizacji zadania przez oferenta, w tym posiadania zasobów kadrowych                       i rzeczowych (0 –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4A74A2" w:rsidRPr="004A74A2" w:rsidRDefault="006C6A69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. Kwota przyznanej dotacji może być inna od wnioskowanej. W przypadku przyznania dotacji w wysokości innej niż wnioskowana, podmiot ubiegający się o dotację dokona korekty kosztorysu zadania w terminie ustalonym przez Komisję Konkursową.</w:t>
      </w:r>
    </w:p>
    <w:p w:rsidR="004A74A2" w:rsidRPr="004A74A2" w:rsidRDefault="004A74A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</w:t>
      </w:r>
      <w:r w:rsidR="008561CE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przypadku, gdy Komisja Konkursowa uzna dany koszt za niekwalifikowany</w:t>
      </w:r>
      <w:r w:rsidR="008561C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zbędny przy realizacji zadania, podmiot ubiegający się o dotację dokona korekty kosztorysu zadania w terminie ustalonym przez Komisję Konkursową.</w:t>
      </w:r>
    </w:p>
    <w:p w:rsidR="004A74A2" w:rsidRPr="004A74A2" w:rsidRDefault="008561CE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Radomin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 sobie możliwość nierozstrzygnięcia konkursu bez podania przyczyny. Od odmowy przyznania dotacji odwołanie nie przysługuje.</w:t>
      </w:r>
    </w:p>
    <w:p w:rsidR="004A74A2" w:rsidRPr="004A74A2" w:rsidRDefault="004A74A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Informacja dotycząca zadań tego samego rodzaju zrealizowanych w roku ogłoszenia konkursu i w poprzednim.</w:t>
      </w:r>
    </w:p>
    <w:p w:rsidR="008561CE" w:rsidRPr="008561CE" w:rsidRDefault="008561CE" w:rsidP="008561CE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1CE">
        <w:rPr>
          <w:rFonts w:ascii="Times New Roman" w:hAnsi="Times New Roman" w:cs="Times New Roman"/>
          <w:color w:val="000000"/>
          <w:sz w:val="24"/>
          <w:szCs w:val="24"/>
        </w:rPr>
        <w:t xml:space="preserve">Na realizację zadania </w:t>
      </w:r>
      <w:r w:rsidR="007F7618">
        <w:rPr>
          <w:rFonts w:ascii="Times New Roman" w:hAnsi="Times New Roman" w:cs="Times New Roman"/>
          <w:color w:val="000000"/>
          <w:sz w:val="24"/>
          <w:szCs w:val="24"/>
        </w:rPr>
        <w:t>Ochrona zdrowia – przeciwdziałanie alkoholizmowi oraz  zwalczanie narkomanii w</w:t>
      </w:r>
      <w:r w:rsidRPr="008561CE">
        <w:rPr>
          <w:rFonts w:ascii="Times New Roman" w:hAnsi="Times New Roman" w:cs="Times New Roman"/>
          <w:color w:val="000000"/>
          <w:sz w:val="24"/>
          <w:szCs w:val="24"/>
        </w:rPr>
        <w:t xml:space="preserve"> roku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561CE">
        <w:rPr>
          <w:rFonts w:ascii="Times New Roman" w:hAnsi="Times New Roman" w:cs="Times New Roman"/>
          <w:color w:val="000000"/>
          <w:sz w:val="24"/>
          <w:szCs w:val="24"/>
        </w:rPr>
        <w:t xml:space="preserve"> wydatkowano kwo</w:t>
      </w:r>
      <w:r w:rsidR="00F27DD8">
        <w:rPr>
          <w:rFonts w:ascii="Times New Roman" w:hAnsi="Times New Roman" w:cs="Times New Roman"/>
          <w:color w:val="000000"/>
          <w:sz w:val="24"/>
          <w:szCs w:val="24"/>
        </w:rPr>
        <w:t xml:space="preserve">tę </w:t>
      </w:r>
      <w:r w:rsidR="007F7618">
        <w:rPr>
          <w:rFonts w:ascii="Times New Roman" w:hAnsi="Times New Roman" w:cs="Times New Roman"/>
          <w:color w:val="000000"/>
          <w:sz w:val="24"/>
          <w:szCs w:val="24"/>
        </w:rPr>
        <w:t xml:space="preserve">31 969,81 </w:t>
      </w:r>
      <w:r>
        <w:rPr>
          <w:rFonts w:ascii="Times New Roman" w:hAnsi="Times New Roman" w:cs="Times New Roman"/>
          <w:color w:val="000000"/>
          <w:sz w:val="24"/>
          <w:szCs w:val="24"/>
        </w:rPr>
        <w:t>zł</w:t>
      </w:r>
      <w:r w:rsidR="00790B7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C0F2B">
        <w:rPr>
          <w:rFonts w:ascii="Times New Roman" w:hAnsi="Times New Roman" w:cs="Times New Roman"/>
          <w:color w:val="000000"/>
          <w:sz w:val="24"/>
          <w:szCs w:val="24"/>
        </w:rPr>
        <w:t xml:space="preserve"> w tym  14 794,17</w:t>
      </w:r>
      <w:r w:rsidRPr="008561CE">
        <w:rPr>
          <w:rFonts w:ascii="Times New Roman" w:hAnsi="Times New Roman" w:cs="Times New Roman"/>
          <w:color w:val="000000"/>
          <w:sz w:val="24"/>
          <w:szCs w:val="24"/>
        </w:rPr>
        <w:t xml:space="preserve"> zł na dotacje celowe dla organizacji pozarządowych. </w:t>
      </w:r>
    </w:p>
    <w:p w:rsidR="00F2492A" w:rsidRDefault="00F2492A" w:rsidP="002677BD">
      <w:pPr>
        <w:jc w:val="both"/>
      </w:pPr>
    </w:p>
    <w:p w:rsidR="00FD183E" w:rsidRDefault="00FD183E" w:rsidP="002677BD">
      <w:pPr>
        <w:jc w:val="both"/>
      </w:pPr>
    </w:p>
    <w:p w:rsidR="00EC0F2B" w:rsidRPr="00EC0F2B" w:rsidRDefault="00FD183E" w:rsidP="00EC0F2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0F2B">
        <w:tab/>
        <w:t xml:space="preserve">    </w:t>
      </w:r>
      <w:r w:rsidR="00EC0F2B" w:rsidRPr="00EC0F2B">
        <w:rPr>
          <w:rFonts w:ascii="Times New Roman" w:hAnsi="Times New Roman" w:cs="Times New Roman"/>
          <w:i/>
          <w:sz w:val="24"/>
          <w:szCs w:val="24"/>
        </w:rPr>
        <w:t xml:space="preserve">Wójt Gminy </w:t>
      </w:r>
    </w:p>
    <w:p w:rsidR="00FD183E" w:rsidRPr="00EC0F2B" w:rsidRDefault="00EC0F2B" w:rsidP="00EC0F2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EC0F2B">
        <w:rPr>
          <w:rFonts w:ascii="Times New Roman" w:hAnsi="Times New Roman" w:cs="Times New Roman"/>
          <w:i/>
          <w:sz w:val="24"/>
          <w:szCs w:val="24"/>
        </w:rPr>
        <w:tab/>
      </w:r>
      <w:r w:rsidRPr="00EC0F2B">
        <w:rPr>
          <w:rFonts w:ascii="Times New Roman" w:hAnsi="Times New Roman" w:cs="Times New Roman"/>
          <w:i/>
          <w:sz w:val="24"/>
          <w:szCs w:val="24"/>
        </w:rPr>
        <w:tab/>
      </w:r>
      <w:r w:rsidRPr="00EC0F2B">
        <w:rPr>
          <w:rFonts w:ascii="Times New Roman" w:hAnsi="Times New Roman" w:cs="Times New Roman"/>
          <w:i/>
          <w:sz w:val="24"/>
          <w:szCs w:val="24"/>
        </w:rPr>
        <w:tab/>
      </w:r>
      <w:r w:rsidRPr="00EC0F2B">
        <w:rPr>
          <w:rFonts w:ascii="Times New Roman" w:hAnsi="Times New Roman" w:cs="Times New Roman"/>
          <w:i/>
          <w:sz w:val="24"/>
          <w:szCs w:val="24"/>
        </w:rPr>
        <w:tab/>
      </w:r>
      <w:r w:rsidRPr="00EC0F2B">
        <w:rPr>
          <w:rFonts w:ascii="Times New Roman" w:hAnsi="Times New Roman" w:cs="Times New Roman"/>
          <w:i/>
          <w:sz w:val="24"/>
          <w:szCs w:val="24"/>
        </w:rPr>
        <w:tab/>
      </w:r>
      <w:r w:rsidRPr="00EC0F2B">
        <w:rPr>
          <w:rFonts w:ascii="Times New Roman" w:hAnsi="Times New Roman" w:cs="Times New Roman"/>
          <w:i/>
          <w:sz w:val="24"/>
          <w:szCs w:val="24"/>
        </w:rPr>
        <w:tab/>
      </w:r>
      <w:r w:rsidRPr="00EC0F2B">
        <w:rPr>
          <w:rFonts w:ascii="Times New Roman" w:hAnsi="Times New Roman" w:cs="Times New Roman"/>
          <w:i/>
          <w:sz w:val="24"/>
          <w:szCs w:val="24"/>
        </w:rPr>
        <w:tab/>
      </w:r>
      <w:r w:rsidRPr="00EC0F2B">
        <w:rPr>
          <w:rFonts w:ascii="Times New Roman" w:hAnsi="Times New Roman" w:cs="Times New Roman"/>
          <w:i/>
          <w:sz w:val="24"/>
          <w:szCs w:val="24"/>
        </w:rPr>
        <w:tab/>
      </w:r>
      <w:r w:rsidRPr="00EC0F2B">
        <w:rPr>
          <w:rFonts w:ascii="Times New Roman" w:hAnsi="Times New Roman" w:cs="Times New Roman"/>
          <w:i/>
          <w:sz w:val="24"/>
          <w:szCs w:val="24"/>
        </w:rPr>
        <w:tab/>
        <w:t>(-) Piotr Wolski</w:t>
      </w:r>
      <w:r w:rsidR="00FD183E" w:rsidRPr="00EC0F2B">
        <w:rPr>
          <w:rFonts w:ascii="Times New Roman" w:hAnsi="Times New Roman" w:cs="Times New Roman"/>
          <w:i/>
        </w:rPr>
        <w:tab/>
      </w:r>
    </w:p>
    <w:p w:rsidR="00FD183E" w:rsidRPr="00146CB4" w:rsidRDefault="00FD183E" w:rsidP="00FD18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6CB4" w:rsidRDefault="00146CB4" w:rsidP="002677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183E" w:rsidRDefault="00146CB4" w:rsidP="002677BD">
      <w:pPr>
        <w:jc w:val="both"/>
        <w:rPr>
          <w:rFonts w:ascii="Times New Roman" w:hAnsi="Times New Roman" w:cs="Times New Roman"/>
          <w:sz w:val="24"/>
          <w:szCs w:val="24"/>
        </w:rPr>
      </w:pPr>
      <w:r w:rsidRPr="00146CB4">
        <w:rPr>
          <w:rFonts w:ascii="Times New Roman" w:hAnsi="Times New Roman" w:cs="Times New Roman"/>
          <w:sz w:val="24"/>
          <w:szCs w:val="24"/>
        </w:rPr>
        <w:t xml:space="preserve">Radomin, dnia 19 lutego 2020 r. </w:t>
      </w:r>
    </w:p>
    <w:p w:rsidR="00146CB4" w:rsidRDefault="00146CB4" w:rsidP="002677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6CB4" w:rsidRPr="00146CB4" w:rsidRDefault="00146CB4" w:rsidP="002677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183E" w:rsidRDefault="00FD183E" w:rsidP="00267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Wywieszono na tablicy ogłoszeń w dniu ………………………..</w:t>
      </w:r>
    </w:p>
    <w:p w:rsidR="00FD183E" w:rsidRPr="00FD183E" w:rsidRDefault="00FD183E" w:rsidP="00267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Zdjęto z tablicy ogłoszeń w dniu ………………………………..</w:t>
      </w:r>
    </w:p>
    <w:p w:rsidR="002677BD" w:rsidRDefault="002677BD">
      <w:pPr>
        <w:jc w:val="both"/>
      </w:pPr>
    </w:p>
    <w:sectPr w:rsidR="002677BD" w:rsidSect="00F24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53077"/>
    <w:multiLevelType w:val="hybridMultilevel"/>
    <w:tmpl w:val="9F480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D49CC"/>
    <w:multiLevelType w:val="multilevel"/>
    <w:tmpl w:val="970C1D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74A2"/>
    <w:rsid w:val="00092D02"/>
    <w:rsid w:val="000978A0"/>
    <w:rsid w:val="00146CB4"/>
    <w:rsid w:val="00172767"/>
    <w:rsid w:val="001B1F3F"/>
    <w:rsid w:val="001E7EDE"/>
    <w:rsid w:val="001F5429"/>
    <w:rsid w:val="002677BD"/>
    <w:rsid w:val="0027341A"/>
    <w:rsid w:val="002905E0"/>
    <w:rsid w:val="00291E55"/>
    <w:rsid w:val="002942E7"/>
    <w:rsid w:val="00332533"/>
    <w:rsid w:val="003767A4"/>
    <w:rsid w:val="003941E0"/>
    <w:rsid w:val="003F52D3"/>
    <w:rsid w:val="004A74A2"/>
    <w:rsid w:val="00670473"/>
    <w:rsid w:val="006C6A69"/>
    <w:rsid w:val="006D637E"/>
    <w:rsid w:val="00790B75"/>
    <w:rsid w:val="007D0193"/>
    <w:rsid w:val="007F7618"/>
    <w:rsid w:val="008561CE"/>
    <w:rsid w:val="008B2B79"/>
    <w:rsid w:val="009550DC"/>
    <w:rsid w:val="00991CFA"/>
    <w:rsid w:val="009A3687"/>
    <w:rsid w:val="00AE154D"/>
    <w:rsid w:val="00B2190A"/>
    <w:rsid w:val="00B57290"/>
    <w:rsid w:val="00BA4E1A"/>
    <w:rsid w:val="00C21760"/>
    <w:rsid w:val="00D36352"/>
    <w:rsid w:val="00D71E31"/>
    <w:rsid w:val="00DA2632"/>
    <w:rsid w:val="00E84B29"/>
    <w:rsid w:val="00E863CB"/>
    <w:rsid w:val="00EC0F2B"/>
    <w:rsid w:val="00EF17FE"/>
    <w:rsid w:val="00EF293C"/>
    <w:rsid w:val="00F2492A"/>
    <w:rsid w:val="00F27DD8"/>
    <w:rsid w:val="00F528DA"/>
    <w:rsid w:val="00FD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9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center">
    <w:name w:val="text-center"/>
    <w:basedOn w:val="Normalny"/>
    <w:rsid w:val="004A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A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52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4B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8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omin.pl" TargetMode="External"/><Relationship Id="rId5" Type="http://schemas.openxmlformats.org/officeDocument/2006/relationships/hyperlink" Target="http://www.bip.radom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2097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</dc:creator>
  <cp:lastModifiedBy>ED</cp:lastModifiedBy>
  <cp:revision>15</cp:revision>
  <cp:lastPrinted>2020-02-19T10:37:00Z</cp:lastPrinted>
  <dcterms:created xsi:type="dcterms:W3CDTF">2020-02-18T11:31:00Z</dcterms:created>
  <dcterms:modified xsi:type="dcterms:W3CDTF">2020-02-19T10:37:00Z</dcterms:modified>
</cp:coreProperties>
</file>