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9F" w:rsidRDefault="006D509F">
      <w:pPr>
        <w:spacing w:line="276" w:lineRule="auto"/>
        <w:jc w:val="both"/>
      </w:pP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Radomin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BYDGOSZCZY I</w:t>
      </w:r>
      <w:r>
        <w:br/>
        <w:t xml:space="preserve">z dnia </w:t>
      </w:r>
      <w:r w:rsidR="00E75F45">
        <w:t xml:space="preserve">24 października </w:t>
      </w:r>
      <w:r>
        <w:t>2018 r.</w:t>
      </w:r>
      <w:r>
        <w:br/>
        <w:t>o wynikach wyborów wójtów, burmistrzów i prezydentów miast</w:t>
      </w:r>
      <w:r>
        <w:br/>
        <w:t>na obszarze województwa kujawsko-pomorskie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</w:rPr>
        <w:t xml:space="preserve">Komisarz Wyborczy w Bydgoszczy I podaje do publicznej wiadomości wyniki </w:t>
      </w:r>
      <w:r>
        <w:rPr>
          <w:sz w:val="26"/>
          <w:szCs w:val="26"/>
        </w:rPr>
        <w:t>wyborów wójtów, burmistrzów i prezydentów miast</w:t>
      </w:r>
      <w:r>
        <w:rPr>
          <w:sz w:val="26"/>
        </w:rPr>
        <w:t>na obszarze województwa kujawsko-pomorskie,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144</w:t>
      </w:r>
      <w:r w:rsidR="00943AC2" w:rsidRPr="002C6311">
        <w:rPr>
          <w:sz w:val="26"/>
        </w:rPr>
        <w:t xml:space="preserve"> wójtów, burmistrzów i prezydentów miast spośród 393 kandydatów zgłoszonych przez 286 komitetów wyborczych, w tym w </w:t>
      </w:r>
      <w:r w:rsidR="00943AC2" w:rsidRPr="002C6311">
        <w:rPr>
          <w:bCs/>
          <w:sz w:val="26"/>
        </w:rPr>
        <w:t>26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943AC2" w:rsidRPr="002C6311">
        <w:rPr>
          <w:sz w:val="26"/>
        </w:rPr>
        <w:t>Uprawnionych do głosowania było 1609182 osób</w:t>
      </w:r>
      <w:r w:rsidR="00C674BF" w:rsidRPr="002C6311">
        <w:rPr>
          <w:sz w:val="26"/>
        </w:rPr>
        <w:t>, w tym 39 obywateli Unii Europejskiej niebędących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943AC2" w:rsidRPr="002C6311">
        <w:rPr>
          <w:sz w:val="26"/>
        </w:rPr>
        <w:t xml:space="preserve">Karty do głosowania wydano 851441 </w:t>
      </w:r>
      <w:r w:rsidR="00CE2990" w:rsidRPr="002C6311">
        <w:rPr>
          <w:sz w:val="26"/>
        </w:rPr>
        <w:t>osob</w:t>
      </w:r>
      <w:r w:rsidR="00943AC2" w:rsidRPr="002C6311">
        <w:rPr>
          <w:sz w:val="26"/>
        </w:rPr>
        <w:t>om</w:t>
      </w:r>
      <w:r w:rsidR="00C674BF" w:rsidRPr="002C6311">
        <w:rPr>
          <w:sz w:val="26"/>
        </w:rPr>
        <w:t>, w tym 31 obywatelom Unii Europejskiej niebędącym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850699 wyborców, to jest </w:t>
      </w:r>
      <w:r w:rsidR="00943AC2" w:rsidRPr="002C6311">
        <w:rPr>
          <w:b/>
          <w:bCs/>
          <w:sz w:val="26"/>
        </w:rPr>
        <w:t>52,87%</w:t>
      </w:r>
      <w:r w:rsidR="00943AC2" w:rsidRPr="002C6311">
        <w:rPr>
          <w:sz w:val="26"/>
        </w:rPr>
        <w:t xml:space="preserve">  uprawnionych do głosowania.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840874, to jest </w:t>
      </w:r>
      <w:r w:rsidR="00943AC2" w:rsidRPr="002C6311">
        <w:rPr>
          <w:b/>
          <w:bCs/>
          <w:sz w:val="26"/>
        </w:rPr>
        <w:t>98,85%</w:t>
      </w:r>
      <w:r w:rsidR="00943AC2" w:rsidRPr="002C6311">
        <w:rPr>
          <w:sz w:val="26"/>
        </w:rPr>
        <w:t xml:space="preserve"> ogólnej liczby głosów oddanych.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9825, to jest </w:t>
      </w:r>
      <w:r w:rsidR="00943AC2" w:rsidRPr="002C6311">
        <w:rPr>
          <w:b/>
          <w:bCs/>
          <w:sz w:val="26"/>
        </w:rPr>
        <w:t>1,15%</w:t>
      </w:r>
      <w:r w:rsidR="00943AC2" w:rsidRPr="002C6311">
        <w:rPr>
          <w:sz w:val="26"/>
        </w:rPr>
        <w:t xml:space="preserve"> 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2871, to jest </w:t>
      </w:r>
      <w:r>
        <w:rPr>
          <w:b/>
          <w:bCs/>
          <w:color w:val="000000"/>
          <w:sz w:val="26"/>
          <w:szCs w:val="26"/>
        </w:rPr>
        <w:t>29,22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6954, to jest </w:t>
      </w:r>
      <w:r>
        <w:rPr>
          <w:b/>
          <w:bCs/>
          <w:color w:val="000000"/>
          <w:sz w:val="26"/>
          <w:szCs w:val="26"/>
        </w:rPr>
        <w:t>70,78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 ogólnej liczby głosów nieważnych.</w:t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144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131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13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112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106 wójtów i burmistrzów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6 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32 wójtów, burmistrzów i prezydentów miast z następujących powodów:</w:t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32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25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Aleksandrów Kujawski – powiat aleksandrowski;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Białe Błota – powiat bydgoski;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Brodnica – powiat brodnicki;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Brześć Kujawski – powiat włocławski;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Brzozie – powiat brodnicki;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Miasto Chełmno – powiat chełmiński;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Chełmża – powiat toruński;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Ciechocinek – powiat aleksandrowski;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Czernikowo – powiat toruński;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Dobrcz – powiat bydgoski;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Drzycim – powiat świecki;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Gąsawa – powiat żniński;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Gniewkowo – powiat inowrocławski;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Miasto i Gmina Górzno – powiat brodnicki;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Miasto Grudziądz;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Kamień Krajeński – powiat sępoleński;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Koronowo – powiat bydgoski;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Miasto i Gmina Kowalewo Pomorskie – powiat golubsko-dobrzyński;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Miasto Lipno – powiat lipnowski;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Nowa Wieś Wielka – powiat bydgoski;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Pakość – powiat inowrocławski;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Raciążek – powiat aleksandrowski;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Gmina Rogowo – powiat żniński;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Rogowo – powiat rypiński;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Rogóźno – powiat grudziądzki;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Szubin – powiat nakielski;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Świecie – powiat świecki;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Topólka – powiat radziejowski;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Wielka Nieszawka – powiat toruński;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Włocławek;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Zbiczno – powiat brodnicki;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Żnin – powiat żniński.</w:t>
      </w:r>
    </w:p>
    <w:p w:rsidR="006D509F" w:rsidRDefault="006D509F">
      <w:pPr>
        <w:spacing w:line="276" w:lineRule="auto"/>
        <w:ind w:left="567"/>
        <w:jc w:val="both"/>
      </w:pP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99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Radomin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WOLSKI Piotr Aleksander </w:t>
      </w:r>
      <w:r>
        <w:rPr>
          <w:bCs/>
          <w:sz w:val="26"/>
        </w:rPr>
        <w:t>zgłoszony przez KWW POROZUMIENIE SAMORZĄDOWE CDG I ZGODA uzyskał wymaganą liczbę głosów.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3295.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1852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1849 wyborców, co stanowi </w:t>
      </w:r>
      <w:r w:rsidR="00943AC2">
        <w:rPr>
          <w:b/>
          <w:bCs/>
          <w:sz w:val="26"/>
        </w:rPr>
        <w:t>56,12%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1483 głosy ważne.</w:t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Bydgoszczy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Igor Zgoliński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</w:p>
    <w:sectPr w:rsidR="00CD0B8E" w:rsidSect="00964D8D">
      <w:pgSz w:w="11906" w:h="16838"/>
      <w:pgMar w:top="1440" w:right="1134" w:bottom="1134" w:left="1134" w:header="709" w:footer="709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A65" w:rsidRDefault="00890A65">
      <w:r>
        <w:separator/>
      </w:r>
    </w:p>
  </w:endnote>
  <w:endnote w:type="continuationSeparator" w:id="0">
    <w:p w:rsidR="00890A65" w:rsidRDefault="00890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Mono">
    <w:altName w:val="Courier New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A65" w:rsidRDefault="00890A65">
      <w:r>
        <w:separator/>
      </w:r>
    </w:p>
  </w:footnote>
  <w:footnote w:type="continuationSeparator" w:id="0">
    <w:p w:rsidR="00890A65" w:rsidRDefault="00890A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1589"/>
    <w:multiLevelType w:val="multilevel"/>
    <w:tmpl w:val="CFD842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A4F0D1F"/>
    <w:multiLevelType w:val="multilevel"/>
    <w:tmpl w:val="05C847AC"/>
    <w:lvl w:ilvl="0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6D509F"/>
    <w:rsid w:val="000206D6"/>
    <w:rsid w:val="000E2CA2"/>
    <w:rsid w:val="00152A4A"/>
    <w:rsid w:val="00292495"/>
    <w:rsid w:val="002C044D"/>
    <w:rsid w:val="002C6311"/>
    <w:rsid w:val="00487E8F"/>
    <w:rsid w:val="004A4084"/>
    <w:rsid w:val="0051129C"/>
    <w:rsid w:val="00522003"/>
    <w:rsid w:val="0059395C"/>
    <w:rsid w:val="005B3D28"/>
    <w:rsid w:val="005C3D34"/>
    <w:rsid w:val="00612F19"/>
    <w:rsid w:val="006A556C"/>
    <w:rsid w:val="006B7029"/>
    <w:rsid w:val="006D509F"/>
    <w:rsid w:val="00771520"/>
    <w:rsid w:val="007836A8"/>
    <w:rsid w:val="00826073"/>
    <w:rsid w:val="00836D5F"/>
    <w:rsid w:val="00890A65"/>
    <w:rsid w:val="00943AC2"/>
    <w:rsid w:val="00961DD0"/>
    <w:rsid w:val="00964D8D"/>
    <w:rsid w:val="00A176B1"/>
    <w:rsid w:val="00A426D1"/>
    <w:rsid w:val="00B6589E"/>
    <w:rsid w:val="00BE4999"/>
    <w:rsid w:val="00C0792C"/>
    <w:rsid w:val="00C3104D"/>
    <w:rsid w:val="00C674BF"/>
    <w:rsid w:val="00CD0B8E"/>
    <w:rsid w:val="00CE2990"/>
    <w:rsid w:val="00E20E6F"/>
    <w:rsid w:val="00E75F45"/>
    <w:rsid w:val="00EC469D"/>
    <w:rsid w:val="00EC4C3C"/>
    <w:rsid w:val="00FC0849"/>
    <w:rsid w:val="00FD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64D8D"/>
    <w:rPr>
      <w:color w:val="00000A"/>
      <w:sz w:val="18"/>
    </w:rPr>
  </w:style>
  <w:style w:type="paragraph" w:styleId="Nagwek1">
    <w:name w:val="heading 1"/>
    <w:basedOn w:val="Normalny"/>
    <w:qFormat/>
    <w:rsid w:val="00964D8D"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rsid w:val="00964D8D"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rsid w:val="00964D8D"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rsid w:val="00964D8D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964D8D"/>
  </w:style>
  <w:style w:type="character" w:customStyle="1" w:styleId="Zakotwiczenieprzypisudolnego">
    <w:name w:val="Zakotwiczenie przypisu dolnego"/>
    <w:rsid w:val="00964D8D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sid w:val="00964D8D"/>
    <w:rPr>
      <w:b w:val="0"/>
    </w:rPr>
  </w:style>
  <w:style w:type="character" w:customStyle="1" w:styleId="Znakinumeracji">
    <w:name w:val="Znaki numeracji"/>
    <w:qFormat/>
    <w:rsid w:val="00964D8D"/>
  </w:style>
  <w:style w:type="character" w:customStyle="1" w:styleId="ListLabel2">
    <w:name w:val="ListLabel 2"/>
    <w:qFormat/>
    <w:rsid w:val="00964D8D"/>
    <w:rPr>
      <w:sz w:val="26"/>
      <w:szCs w:val="26"/>
    </w:rPr>
  </w:style>
  <w:style w:type="character" w:customStyle="1" w:styleId="ListLabel3">
    <w:name w:val="ListLabel 3"/>
    <w:qFormat/>
    <w:rsid w:val="00964D8D"/>
    <w:rPr>
      <w:b w:val="0"/>
    </w:rPr>
  </w:style>
  <w:style w:type="character" w:customStyle="1" w:styleId="ListLabel4">
    <w:name w:val="ListLabel 4"/>
    <w:qFormat/>
    <w:rsid w:val="00964D8D"/>
    <w:rPr>
      <w:sz w:val="26"/>
      <w:szCs w:val="26"/>
    </w:rPr>
  </w:style>
  <w:style w:type="character" w:customStyle="1" w:styleId="ListLabel5">
    <w:name w:val="ListLabel 5"/>
    <w:qFormat/>
    <w:rsid w:val="00964D8D"/>
    <w:rPr>
      <w:sz w:val="26"/>
      <w:szCs w:val="26"/>
    </w:rPr>
  </w:style>
  <w:style w:type="character" w:customStyle="1" w:styleId="ListLabel6">
    <w:name w:val="ListLabel 6"/>
    <w:qFormat/>
    <w:rsid w:val="00964D8D"/>
    <w:rPr>
      <w:sz w:val="26"/>
      <w:szCs w:val="26"/>
    </w:rPr>
  </w:style>
  <w:style w:type="character" w:customStyle="1" w:styleId="ListLabel7">
    <w:name w:val="ListLabel 7"/>
    <w:qFormat/>
    <w:rsid w:val="00964D8D"/>
    <w:rPr>
      <w:sz w:val="26"/>
      <w:szCs w:val="26"/>
    </w:rPr>
  </w:style>
  <w:style w:type="character" w:customStyle="1" w:styleId="ListLabel8">
    <w:name w:val="ListLabel 8"/>
    <w:qFormat/>
    <w:rsid w:val="00964D8D"/>
    <w:rPr>
      <w:sz w:val="26"/>
      <w:szCs w:val="26"/>
    </w:rPr>
  </w:style>
  <w:style w:type="character" w:customStyle="1" w:styleId="ListLabel9">
    <w:name w:val="ListLabel 9"/>
    <w:qFormat/>
    <w:rsid w:val="00964D8D"/>
    <w:rPr>
      <w:sz w:val="26"/>
      <w:szCs w:val="26"/>
    </w:rPr>
  </w:style>
  <w:style w:type="character" w:customStyle="1" w:styleId="ListLabel10">
    <w:name w:val="ListLabel 10"/>
    <w:qFormat/>
    <w:rsid w:val="00964D8D"/>
    <w:rPr>
      <w:sz w:val="26"/>
      <w:szCs w:val="26"/>
    </w:rPr>
  </w:style>
  <w:style w:type="character" w:customStyle="1" w:styleId="ListLabel11">
    <w:name w:val="ListLabel 11"/>
    <w:qFormat/>
    <w:rsid w:val="00964D8D"/>
    <w:rPr>
      <w:sz w:val="26"/>
      <w:szCs w:val="26"/>
    </w:rPr>
  </w:style>
  <w:style w:type="character" w:customStyle="1" w:styleId="ListLabel12">
    <w:name w:val="ListLabel 12"/>
    <w:qFormat/>
    <w:rsid w:val="00964D8D"/>
    <w:rPr>
      <w:sz w:val="26"/>
      <w:szCs w:val="26"/>
    </w:rPr>
  </w:style>
  <w:style w:type="character" w:customStyle="1" w:styleId="ListLabel13">
    <w:name w:val="ListLabel 13"/>
    <w:qFormat/>
    <w:rsid w:val="00964D8D"/>
    <w:rPr>
      <w:sz w:val="26"/>
      <w:szCs w:val="26"/>
    </w:rPr>
  </w:style>
  <w:style w:type="character" w:customStyle="1" w:styleId="WW8Num38z0">
    <w:name w:val="WW8Num38z0"/>
    <w:qFormat/>
    <w:rsid w:val="00964D8D"/>
    <w:rPr>
      <w:rFonts w:cs="Times New Roman"/>
      <w:sz w:val="26"/>
      <w:szCs w:val="26"/>
      <w:highlight w:val="yellow"/>
    </w:rPr>
  </w:style>
  <w:style w:type="character" w:customStyle="1" w:styleId="WW8Num38z1">
    <w:name w:val="WW8Num38z1"/>
    <w:qFormat/>
    <w:rsid w:val="00964D8D"/>
  </w:style>
  <w:style w:type="character" w:customStyle="1" w:styleId="WW8Num38z3">
    <w:name w:val="WW8Num38z3"/>
    <w:qFormat/>
    <w:rsid w:val="00964D8D"/>
  </w:style>
  <w:style w:type="character" w:customStyle="1" w:styleId="WW8Num38z4">
    <w:name w:val="WW8Num38z4"/>
    <w:qFormat/>
    <w:rsid w:val="00964D8D"/>
  </w:style>
  <w:style w:type="character" w:customStyle="1" w:styleId="WW8Num38z5">
    <w:name w:val="WW8Num38z5"/>
    <w:qFormat/>
    <w:rsid w:val="00964D8D"/>
  </w:style>
  <w:style w:type="character" w:customStyle="1" w:styleId="WW8Num38z6">
    <w:name w:val="WW8Num38z6"/>
    <w:qFormat/>
    <w:rsid w:val="00964D8D"/>
  </w:style>
  <w:style w:type="character" w:customStyle="1" w:styleId="WW8Num38z7">
    <w:name w:val="WW8Num38z7"/>
    <w:qFormat/>
    <w:rsid w:val="00964D8D"/>
  </w:style>
  <w:style w:type="character" w:customStyle="1" w:styleId="WW8Num38z8">
    <w:name w:val="WW8Num38z8"/>
    <w:qFormat/>
    <w:rsid w:val="00964D8D"/>
  </w:style>
  <w:style w:type="paragraph" w:styleId="Nagwek">
    <w:name w:val="header"/>
    <w:basedOn w:val="Normalny"/>
    <w:next w:val="Tekstpodstawowy"/>
    <w:link w:val="NagwekZnak"/>
    <w:uiPriority w:val="99"/>
    <w:rsid w:val="00964D8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sid w:val="00964D8D"/>
    <w:rPr>
      <w:rFonts w:cs="Lohit Devanagari"/>
    </w:rPr>
  </w:style>
  <w:style w:type="paragraph" w:styleId="Legenda">
    <w:name w:val="caption"/>
    <w:basedOn w:val="Normalny"/>
    <w:qFormat/>
    <w:rsid w:val="00964D8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64D8D"/>
    <w:pPr>
      <w:suppressLineNumbers/>
    </w:pPr>
    <w:rPr>
      <w:rFonts w:cs="Lohit Devanagari"/>
    </w:rPr>
  </w:style>
  <w:style w:type="paragraph" w:styleId="Tytu">
    <w:name w:val="Title"/>
    <w:basedOn w:val="Normalny"/>
    <w:qFormat/>
    <w:rsid w:val="00964D8D"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rsid w:val="00964D8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964D8D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  <w:rsid w:val="00964D8D"/>
  </w:style>
  <w:style w:type="paragraph" w:customStyle="1" w:styleId="Tekstwstpniesformatowany">
    <w:name w:val="Tekst wstępnie sformatowany"/>
    <w:basedOn w:val="Normalny"/>
    <w:qFormat/>
    <w:rsid w:val="00964D8D"/>
    <w:rPr>
      <w:rFonts w:ascii="Liberation Mono" w:eastAsia="Liberation Mono" w:hAnsi="Liberation Mono" w:cs="Liberation Mono"/>
      <w:sz w:val="20"/>
    </w:rPr>
  </w:style>
  <w:style w:type="paragraph" w:styleId="Akapitzlist">
    <w:name w:val="List Paragraph"/>
    <w:basedOn w:val="Normalny"/>
    <w:uiPriority w:val="34"/>
    <w:qFormat/>
    <w:rsid w:val="00F120B4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964D8D"/>
    <w:pPr>
      <w:suppressLineNumbers/>
    </w:pPr>
  </w:style>
  <w:style w:type="paragraph" w:customStyle="1" w:styleId="Nagwektabeli">
    <w:name w:val="Nagłówek tabeli"/>
    <w:basedOn w:val="Zawartotabeli"/>
    <w:qFormat/>
    <w:rsid w:val="00964D8D"/>
    <w:pPr>
      <w:jc w:val="center"/>
    </w:pPr>
    <w:rPr>
      <w:b/>
      <w:bCs/>
    </w:rPr>
  </w:style>
  <w:style w:type="numbering" w:customStyle="1" w:styleId="WW8Num38">
    <w:name w:val="WW8Num38"/>
    <w:qFormat/>
    <w:rsid w:val="00964D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675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marluk</dc:creator>
  <cp:lastModifiedBy>ED</cp:lastModifiedBy>
  <cp:revision>4</cp:revision>
  <cp:lastPrinted>2014-10-14T11:54:00Z</cp:lastPrinted>
  <dcterms:created xsi:type="dcterms:W3CDTF">2018-10-29T12:08:00Z</dcterms:created>
  <dcterms:modified xsi:type="dcterms:W3CDTF">2018-10-29T12:12:00Z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